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52"/>
          <w:szCs w:val="52"/>
        </w:rPr>
      </w:pPr>
      <w:r>
        <w:rPr>
          <w:rFonts w:hint="eastAsia" w:asciiTheme="majorEastAsia" w:hAnsiTheme="majorEastAsia" w:eastAsiaTheme="majorEastAsia"/>
          <w:b/>
          <w:sz w:val="52"/>
          <w:szCs w:val="52"/>
        </w:rPr>
        <w:t>德钦县财政局2018年脱贫攻坚</w:t>
      </w:r>
    </w:p>
    <w:p>
      <w:pPr>
        <w:jc w:val="center"/>
        <w:rPr>
          <w:rFonts w:hint="eastAsia" w:asciiTheme="majorEastAsia" w:hAnsiTheme="majorEastAsia" w:eastAsiaTheme="majorEastAsia"/>
          <w:b/>
          <w:sz w:val="52"/>
          <w:szCs w:val="52"/>
          <w:lang w:eastAsia="zh-CN"/>
        </w:rPr>
      </w:pPr>
      <w:r>
        <w:rPr>
          <w:rFonts w:hint="eastAsia" w:asciiTheme="majorEastAsia" w:hAnsiTheme="majorEastAsia" w:eastAsiaTheme="majorEastAsia"/>
          <w:b/>
          <w:sz w:val="52"/>
          <w:szCs w:val="52"/>
        </w:rPr>
        <w:t>“九大工程”</w:t>
      </w:r>
      <w:r>
        <w:rPr>
          <w:rFonts w:hint="eastAsia" w:asciiTheme="majorEastAsia" w:hAnsiTheme="majorEastAsia" w:eastAsiaTheme="majorEastAsia"/>
          <w:b/>
          <w:sz w:val="52"/>
          <w:szCs w:val="52"/>
          <w:lang w:eastAsia="zh-CN"/>
        </w:rPr>
        <w:t>自检自查报告</w:t>
      </w:r>
    </w:p>
    <w:p>
      <w:pPr>
        <w:rPr>
          <w:rFonts w:asciiTheme="minorEastAsia" w:hAnsiTheme="minorEastAsia"/>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学习贯彻落实党的十九大精神和习近平总书记扶贫开发重要战略思想，全面贯彻落实党中央关于深度贫困地区脱贫攻坚的总体部署，坚持精准扶贫、精准脱贫基本方略，以“三区三州”为重点，以补齐农村、农业基础设施短板为突破口，以解决瓶颈制约为方向，充分调动各方面积极性、主动性和创造性，采取超常规举措，推动建设农村、农业基础设施建设，进一步向“三区三州”倾斜，切实打好深度贫困地区脱贫攻坚战。</w:t>
      </w:r>
    </w:p>
    <w:p>
      <w:pPr>
        <w:ind w:firstLine="723" w:firstLineChars="200"/>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lang w:eastAsia="zh-CN"/>
        </w:rPr>
        <w:t>一、</w:t>
      </w:r>
      <w:r>
        <w:rPr>
          <w:rFonts w:hint="eastAsia" w:ascii="仿宋_GB2312" w:hAnsi="仿宋_GB2312" w:eastAsia="仿宋_GB2312" w:cs="仿宋_GB2312"/>
          <w:b/>
          <w:bCs/>
          <w:sz w:val="36"/>
          <w:szCs w:val="36"/>
        </w:rPr>
        <w:t xml:space="preserve">项目建设入库情况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德钦县财政局根据涉农整合资金项目库入库情况，2018年</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val="en-US" w:eastAsia="zh-CN"/>
        </w:rPr>
        <w:t>7024.48</w:t>
      </w:r>
      <w:r>
        <w:rPr>
          <w:rFonts w:hint="eastAsia" w:ascii="仿宋_GB2312" w:hAnsi="仿宋_GB2312" w:eastAsia="仿宋_GB2312" w:cs="仿宋_GB2312"/>
          <w:sz w:val="32"/>
          <w:szCs w:val="32"/>
        </w:rPr>
        <w:t>万元，建设实施发展壮大村级集体经济、提升人居环境、提高公共服务水平</w:t>
      </w:r>
      <w:r>
        <w:rPr>
          <w:rFonts w:hint="eastAsia" w:ascii="仿宋_GB2312" w:hAnsi="仿宋_GB2312" w:eastAsia="仿宋_GB2312" w:cs="仿宋_GB2312"/>
          <w:sz w:val="32"/>
          <w:szCs w:val="32"/>
          <w:lang w:eastAsia="zh-CN"/>
        </w:rPr>
        <w:t>、高标准农田项目、小流域治理</w:t>
      </w:r>
      <w:r>
        <w:rPr>
          <w:rFonts w:hint="eastAsia" w:ascii="仿宋_GB2312" w:hAnsi="仿宋_GB2312" w:eastAsia="仿宋_GB2312" w:cs="仿宋_GB2312"/>
          <w:sz w:val="32"/>
          <w:szCs w:val="32"/>
        </w:rPr>
        <w:t>等村内公益项目，其中：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1、农业综合开发办：2018年农业综合开发办计划投资  </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4054</w:t>
      </w:r>
      <w:r>
        <w:rPr>
          <w:rFonts w:hint="eastAsia" w:ascii="仿宋_GB2312" w:hAnsi="仿宋_GB2312" w:eastAsia="仿宋_GB2312" w:cs="仿宋_GB2312"/>
          <w:sz w:val="32"/>
          <w:szCs w:val="32"/>
          <w:lang w:eastAsia="zh-CN"/>
        </w:rPr>
        <w:t>万元,用于建设佛山乡、燕门乡、奔子栏镇、羊拉乡、拖顶</w:t>
      </w:r>
      <w:r>
        <w:rPr>
          <w:rFonts w:hint="eastAsia" w:ascii="仿宋_GB2312" w:hAnsi="仿宋_GB2312" w:eastAsia="仿宋_GB2312" w:cs="仿宋_GB2312"/>
          <w:sz w:val="32"/>
          <w:szCs w:val="32"/>
        </w:rPr>
        <w:t>乡、霞若乡等农业基础设施。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2、农村综合改革办：2018年德钦县财政局综改办计划投资</w:t>
      </w:r>
      <w:r>
        <w:rPr>
          <w:rFonts w:hint="eastAsia" w:ascii="仿宋_GB2312" w:hAnsi="仿宋_GB2312" w:eastAsia="仿宋_GB2312" w:cs="仿宋_GB2312"/>
          <w:sz w:val="32"/>
          <w:szCs w:val="32"/>
          <w:lang w:val="en-US" w:eastAsia="zh-CN"/>
        </w:rPr>
        <w:t>2960.48</w:t>
      </w:r>
      <w:r>
        <w:rPr>
          <w:rFonts w:hint="eastAsia" w:ascii="仿宋_GB2312" w:hAnsi="仿宋_GB2312" w:eastAsia="仿宋_GB2312" w:cs="仿宋_GB2312"/>
          <w:sz w:val="32"/>
          <w:szCs w:val="32"/>
        </w:rPr>
        <w:t>万元，用于</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云岭乡、佛山乡、羊拉乡、奔子栏镇、霞若乡、拖顶乡等发展壮大村级集体经济、提升人居环境、提高公共服务水平建设项目。</w:t>
      </w:r>
    </w:p>
    <w:p>
      <w:pPr>
        <w:ind w:firstLine="723" w:firstLineChars="200"/>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二、</w:t>
      </w:r>
      <w:r>
        <w:rPr>
          <w:rFonts w:hint="eastAsia" w:ascii="仿宋_GB2312" w:hAnsi="仿宋_GB2312" w:eastAsia="仿宋_GB2312" w:cs="仿宋_GB2312"/>
          <w:b/>
          <w:bCs/>
          <w:sz w:val="36"/>
          <w:szCs w:val="36"/>
          <w:lang w:eastAsia="zh-CN"/>
        </w:rPr>
        <w:t>资金到位</w:t>
      </w:r>
      <w:r>
        <w:rPr>
          <w:rFonts w:hint="eastAsia" w:ascii="仿宋_GB2312" w:hAnsi="仿宋_GB2312" w:eastAsia="仿宋_GB2312" w:cs="仿宋_GB2312"/>
          <w:b/>
          <w:bCs/>
          <w:sz w:val="36"/>
          <w:szCs w:val="36"/>
        </w:rPr>
        <w:t>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eastAsia="zh-CN"/>
        </w:rPr>
        <w:t>底</w:t>
      </w:r>
      <w:r>
        <w:rPr>
          <w:rFonts w:hint="eastAsia" w:ascii="仿宋_GB2312" w:hAnsi="仿宋_GB2312" w:eastAsia="仿宋_GB2312" w:cs="仿宋_GB2312"/>
          <w:sz w:val="32"/>
          <w:szCs w:val="32"/>
        </w:rPr>
        <w:t>共整合</w:t>
      </w:r>
      <w:r>
        <w:rPr>
          <w:rFonts w:hint="eastAsia" w:ascii="仿宋_GB2312" w:hAnsi="仿宋_GB2312" w:eastAsia="仿宋_GB2312" w:cs="仿宋_GB2312"/>
          <w:sz w:val="32"/>
          <w:szCs w:val="32"/>
          <w:lang w:eastAsia="zh-CN"/>
        </w:rPr>
        <w:t>财政涉农资金</w:t>
      </w:r>
      <w:r>
        <w:rPr>
          <w:rFonts w:hint="eastAsia" w:ascii="仿宋_GB2312" w:hAnsi="仿宋_GB2312" w:eastAsia="仿宋_GB2312" w:cs="仿宋_GB2312"/>
          <w:sz w:val="32"/>
          <w:szCs w:val="32"/>
          <w:lang w:val="en-US" w:eastAsia="zh-CN"/>
        </w:rPr>
        <w:t>6081.93</w:t>
      </w:r>
      <w:r>
        <w:rPr>
          <w:rFonts w:hint="eastAsia" w:ascii="仿宋_GB2312" w:hAnsi="仿宋_GB2312" w:eastAsia="仿宋_GB2312" w:cs="仿宋_GB2312"/>
          <w:sz w:val="32"/>
          <w:szCs w:val="32"/>
        </w:rPr>
        <w:t>万元，其中：</w:t>
      </w:r>
    </w:p>
    <w:p>
      <w:pPr>
        <w:numPr>
          <w:ilvl w:val="0"/>
          <w:numId w:val="1"/>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农业综合开发办：</w:t>
      </w:r>
      <w:r>
        <w:rPr>
          <w:rFonts w:hint="eastAsia" w:ascii="仿宋_GB2312" w:hAnsi="仿宋_GB2312" w:eastAsia="仿宋_GB2312" w:cs="仿宋_GB2312"/>
          <w:sz w:val="32"/>
          <w:szCs w:val="32"/>
        </w:rPr>
        <w:t>2018年农业综合开发办已整合</w:t>
      </w:r>
      <w:r>
        <w:rPr>
          <w:rFonts w:hint="eastAsia" w:ascii="仿宋_GB2312" w:hAnsi="仿宋_GB2312" w:eastAsia="仿宋_GB2312" w:cs="仿宋_GB2312"/>
          <w:sz w:val="32"/>
          <w:szCs w:val="32"/>
          <w:lang w:eastAsia="zh-CN"/>
        </w:rPr>
        <w:t>财政涉农</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3586.4</w:t>
      </w:r>
      <w:r>
        <w:rPr>
          <w:rFonts w:hint="eastAsia" w:ascii="仿宋_GB2312" w:hAnsi="仿宋_GB2312" w:eastAsia="仿宋_GB2312" w:cs="仿宋_GB2312"/>
          <w:sz w:val="32"/>
          <w:szCs w:val="32"/>
        </w:rPr>
        <w:t>万元，用于建设</w:t>
      </w:r>
      <w:r>
        <w:rPr>
          <w:rFonts w:hint="eastAsia" w:ascii="仿宋_GB2312" w:hAnsi="仿宋_GB2312" w:eastAsia="仿宋_GB2312" w:cs="仿宋_GB2312"/>
          <w:sz w:val="32"/>
          <w:szCs w:val="32"/>
          <w:lang w:eastAsia="zh-CN"/>
        </w:rPr>
        <w:t>：</w:t>
      </w:r>
    </w:p>
    <w:p>
      <w:pPr>
        <w:numPr>
          <w:ilvl w:val="0"/>
          <w:numId w:val="2"/>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2018年德钦县佛山乡纳古村纳古上组片区高标准农田建设项目215万元；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2018年德钦县佛山乡纳古村说农、松水片区高标准农田建设项目140万元；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、2018年德钦县佛山乡纳古村油橄榄基地、纳古下组片区高标准农田建设项目217万元；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、2018年德钦县佛山乡纳古村小流域基地片区高标准农田建设项目165万元；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、2018年德钦县燕门乡春多乐片区高标准农田建设项目212万元；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、2018年德钦县燕门乡茨中乐片区高标准农田建设项目215万元；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、2018年德钦县奔子栏镇夺通片区高标准农田建设项目957万元；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、2018年德钦县奔子栏镇达日、叶央片区高标准农田建设项目957万元；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、2018年德钦县羊拉乡鲁农、尼米片区高标准农田建设项目158万元；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、2018年德钦县羊拉乡只木格、甲功片区高标准农田建设项目原到位资金202万元，退回涉农资金池44.6万元，实际用于项目157.4万元；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、2018年德钦县霞若乡施坝村同么小组片区高标准农田建设项目158万元；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、2018年德钦县霞若乡施坝村茨独顶小组片区高标准农田建设项目180万元；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、2018年德钦县霞若乡施坝村格多乐、施坝小组片区高标准农田建设项目127万元；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、2018年德钦县霞若乡石茸、夺松片区高标准农田建设项目147万元；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、2018年德钦县霞若乡月仁片区高标准农田建设项目201万元；</w:t>
      </w: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年德钦县拖顶乡洛沙片区小流域治理项目</w:t>
      </w:r>
      <w:r>
        <w:rPr>
          <w:rFonts w:hint="eastAsia" w:ascii="仿宋_GB2312" w:hAnsi="仿宋_GB2312" w:eastAsia="仿宋_GB2312" w:cs="仿宋_GB2312"/>
          <w:sz w:val="32"/>
          <w:szCs w:val="32"/>
          <w:lang w:val="en-US" w:eastAsia="zh-CN"/>
        </w:rPr>
        <w:t>140万元</w:t>
      </w:r>
      <w:r>
        <w:rPr>
          <w:rFonts w:hint="eastAsia" w:ascii="仿宋_GB2312" w:hAnsi="仿宋_GB2312" w:eastAsia="仿宋_GB2312" w:cs="仿宋_GB2312"/>
          <w:sz w:val="32"/>
          <w:szCs w:val="32"/>
        </w:rPr>
        <w:t>。</w:t>
      </w:r>
    </w:p>
    <w:p>
      <w:pPr>
        <w:numPr>
          <w:ilvl w:val="0"/>
          <w:numId w:val="1"/>
        </w:numPr>
        <w:ind w:left="0" w:leftChars="0"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农村综合改革办：</w:t>
      </w:r>
      <w:r>
        <w:rPr>
          <w:rFonts w:hint="eastAsia" w:ascii="仿宋_GB2312" w:hAnsi="仿宋_GB2312" w:eastAsia="仿宋_GB2312" w:cs="仿宋_GB2312"/>
          <w:sz w:val="32"/>
          <w:szCs w:val="32"/>
        </w:rPr>
        <w:t>2018年德钦县财政局综改办已整合</w:t>
      </w:r>
      <w:r>
        <w:rPr>
          <w:rFonts w:hint="eastAsia" w:ascii="仿宋_GB2312" w:hAnsi="仿宋_GB2312" w:eastAsia="仿宋_GB2312" w:cs="仿宋_GB2312"/>
          <w:sz w:val="32"/>
          <w:szCs w:val="32"/>
          <w:lang w:eastAsia="zh-CN"/>
        </w:rPr>
        <w:t>财政涉农资金</w:t>
      </w:r>
      <w:r>
        <w:rPr>
          <w:rFonts w:hint="eastAsia" w:ascii="仿宋_GB2312" w:hAnsi="仿宋_GB2312" w:eastAsia="仿宋_GB2312" w:cs="仿宋_GB2312"/>
          <w:sz w:val="32"/>
          <w:szCs w:val="32"/>
          <w:lang w:val="en-US" w:eastAsia="zh-CN"/>
        </w:rPr>
        <w:t>2495.29</w:t>
      </w:r>
      <w:r>
        <w:rPr>
          <w:rFonts w:hint="eastAsia" w:ascii="仿宋_GB2312" w:hAnsi="仿宋_GB2312" w:eastAsia="仿宋_GB2312" w:cs="仿宋_GB2312"/>
          <w:sz w:val="32"/>
          <w:szCs w:val="32"/>
          <w:lang w:eastAsia="zh-CN"/>
        </w:rPr>
        <w:t>万元，其中：</w:t>
      </w:r>
    </w:p>
    <w:p>
      <w:pPr>
        <w:numPr>
          <w:numId w:val="0"/>
        </w:numPr>
        <w:ind w:left="643" w:leftChars="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发展壮大村级集体经济建设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2018年投资504.</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万元建设发展壮大</w:t>
      </w:r>
      <w:r>
        <w:rPr>
          <w:rFonts w:hint="eastAsia" w:ascii="仿宋_GB2312" w:hAnsi="仿宋_GB2312" w:eastAsia="仿宋_GB2312" w:cs="仿宋_GB2312"/>
          <w:sz w:val="32"/>
          <w:szCs w:val="32"/>
          <w:lang w:eastAsia="zh-CN"/>
        </w:rPr>
        <w:t>村级集体经济建设项目：</w:t>
      </w:r>
      <w:r>
        <w:rPr>
          <w:rFonts w:hint="eastAsia" w:ascii="仿宋_GB2312" w:hAnsi="仿宋_GB2312" w:eastAsia="仿宋_GB2312" w:cs="仿宋_GB2312"/>
          <w:sz w:val="32"/>
          <w:szCs w:val="32"/>
        </w:rPr>
        <w:t>云岭乡红坡村发展壮大</w:t>
      </w:r>
      <w:r>
        <w:rPr>
          <w:rFonts w:hint="eastAsia" w:ascii="仿宋_GB2312" w:hAnsi="仿宋_GB2312" w:eastAsia="仿宋_GB2312" w:cs="仿宋_GB2312"/>
          <w:sz w:val="32"/>
          <w:szCs w:val="32"/>
          <w:lang w:eastAsia="zh-CN"/>
        </w:rPr>
        <w:t>村级集体经济建设项目</w:t>
      </w:r>
      <w:r>
        <w:rPr>
          <w:rFonts w:hint="eastAsia" w:ascii="仿宋_GB2312" w:hAnsi="仿宋_GB2312" w:eastAsia="仿宋_GB2312" w:cs="仿宋_GB2312"/>
          <w:sz w:val="32"/>
          <w:szCs w:val="32"/>
          <w:lang w:val="en-US" w:eastAsia="zh-CN"/>
        </w:rPr>
        <w:t>252.09万元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升平镇阿东村发展壮大</w:t>
      </w:r>
      <w:r>
        <w:rPr>
          <w:rFonts w:hint="eastAsia" w:ascii="仿宋_GB2312" w:hAnsi="仿宋_GB2312" w:eastAsia="仿宋_GB2312" w:cs="仿宋_GB2312"/>
          <w:sz w:val="32"/>
          <w:szCs w:val="32"/>
          <w:lang w:eastAsia="zh-CN"/>
        </w:rPr>
        <w:t>村级集体经济建设项目</w:t>
      </w:r>
      <w:r>
        <w:rPr>
          <w:rFonts w:hint="eastAsia" w:ascii="仿宋_GB2312" w:hAnsi="仿宋_GB2312" w:eastAsia="仿宋_GB2312" w:cs="仿宋_GB2312"/>
          <w:sz w:val="32"/>
          <w:szCs w:val="32"/>
          <w:lang w:val="en-US" w:eastAsia="zh-CN"/>
        </w:rPr>
        <w:t>81.98万元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羊拉乡茂顶村集体经济发展壮大</w:t>
      </w:r>
      <w:r>
        <w:rPr>
          <w:rFonts w:hint="eastAsia" w:ascii="仿宋_GB2312" w:hAnsi="仿宋_GB2312" w:eastAsia="仿宋_GB2312" w:cs="仿宋_GB2312"/>
          <w:sz w:val="32"/>
          <w:szCs w:val="32"/>
          <w:lang w:eastAsia="zh-CN"/>
        </w:rPr>
        <w:t>村级集体经济建设项目</w:t>
      </w:r>
      <w:r>
        <w:rPr>
          <w:rFonts w:hint="eastAsia" w:ascii="仿宋_GB2312" w:hAnsi="仿宋_GB2312" w:eastAsia="仿宋_GB2312" w:cs="仿宋_GB2312"/>
          <w:sz w:val="32"/>
          <w:szCs w:val="32"/>
          <w:lang w:val="en-US" w:eastAsia="zh-CN"/>
        </w:rPr>
        <w:t>170万元</w:t>
      </w:r>
      <w:r>
        <w:rPr>
          <w:rFonts w:hint="eastAsia" w:ascii="仿宋_GB2312" w:hAnsi="仿宋_GB2312" w:eastAsia="仿宋_GB2312" w:cs="仿宋_GB2312"/>
          <w:sz w:val="32"/>
          <w:szCs w:val="32"/>
        </w:rPr>
        <w:t>。</w:t>
      </w:r>
    </w:p>
    <w:p>
      <w:pPr>
        <w:numPr>
          <w:ilvl w:val="0"/>
          <w:numId w:val="3"/>
        </w:numPr>
        <w:ind w:left="643" w:leftChars="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提升人居环境建设</w:t>
      </w:r>
    </w:p>
    <w:p>
      <w:pPr>
        <w:numPr>
          <w:numId w:val="0"/>
        </w:num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2018年投资1991.22万元建设提升农村人居环境项目。</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村组道路建设：</w:t>
      </w:r>
      <w:r>
        <w:rPr>
          <w:rFonts w:hint="eastAsia" w:ascii="仿宋_GB2312" w:hAnsi="仿宋_GB2312" w:eastAsia="仿宋_GB2312" w:cs="仿宋_GB2312"/>
          <w:sz w:val="32"/>
          <w:szCs w:val="32"/>
        </w:rPr>
        <w:t>2018年投资</w:t>
      </w:r>
      <w:r>
        <w:rPr>
          <w:rFonts w:hint="eastAsia" w:ascii="仿宋_GB2312" w:hAnsi="仿宋_GB2312" w:eastAsia="仿宋_GB2312" w:cs="仿宋_GB2312"/>
          <w:sz w:val="32"/>
          <w:szCs w:val="32"/>
          <w:lang w:val="en-US" w:eastAsia="zh-CN"/>
        </w:rPr>
        <w:t>743.79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实施村组道理工程</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云岭乡红坡村</w:t>
      </w:r>
      <w:r>
        <w:rPr>
          <w:rFonts w:hint="eastAsia" w:ascii="仿宋_GB2312" w:hAnsi="仿宋_GB2312" w:eastAsia="仿宋_GB2312" w:cs="仿宋_GB2312"/>
          <w:sz w:val="32"/>
          <w:szCs w:val="32"/>
          <w:lang w:eastAsia="zh-CN"/>
        </w:rPr>
        <w:t>村内户外道路硬化建设项目投资</w:t>
      </w:r>
      <w:r>
        <w:rPr>
          <w:rFonts w:hint="eastAsia" w:ascii="仿宋_GB2312" w:hAnsi="仿宋_GB2312" w:eastAsia="仿宋_GB2312" w:cs="仿宋_GB2312"/>
          <w:sz w:val="32"/>
          <w:szCs w:val="32"/>
          <w:lang w:val="en-US" w:eastAsia="zh-CN"/>
        </w:rPr>
        <w:t>508.38万元；</w:t>
      </w:r>
      <w:r>
        <w:rPr>
          <w:rFonts w:hint="eastAsia" w:ascii="仿宋_GB2312" w:hAnsi="仿宋_GB2312" w:eastAsia="仿宋_GB2312" w:cs="仿宋_GB2312"/>
          <w:sz w:val="32"/>
          <w:szCs w:val="32"/>
        </w:rPr>
        <w:t>升平镇阿东村</w:t>
      </w:r>
      <w:r>
        <w:rPr>
          <w:rFonts w:hint="eastAsia" w:ascii="仿宋_GB2312" w:hAnsi="仿宋_GB2312" w:eastAsia="仿宋_GB2312" w:cs="仿宋_GB2312"/>
          <w:sz w:val="32"/>
          <w:szCs w:val="32"/>
          <w:lang w:eastAsia="zh-CN"/>
        </w:rPr>
        <w:t>村内户外道路硬化建设项目投资</w:t>
      </w:r>
      <w:r>
        <w:rPr>
          <w:rFonts w:hint="eastAsia" w:ascii="仿宋_GB2312" w:hAnsi="仿宋_GB2312" w:eastAsia="仿宋_GB2312" w:cs="仿宋_GB2312"/>
          <w:sz w:val="32"/>
          <w:szCs w:val="32"/>
          <w:lang w:val="en-US" w:eastAsia="zh-CN"/>
        </w:rPr>
        <w:t>182.53万元；</w:t>
      </w:r>
      <w:r>
        <w:rPr>
          <w:rFonts w:hint="eastAsia" w:ascii="仿宋_GB2312" w:hAnsi="仿宋_GB2312" w:eastAsia="仿宋_GB2312" w:cs="仿宋_GB2312"/>
          <w:sz w:val="32"/>
          <w:szCs w:val="32"/>
        </w:rPr>
        <w:t>、羊拉乡茂顶村</w:t>
      </w:r>
      <w:r>
        <w:rPr>
          <w:rFonts w:hint="eastAsia" w:ascii="仿宋_GB2312" w:hAnsi="仿宋_GB2312" w:eastAsia="仿宋_GB2312" w:cs="仿宋_GB2312"/>
          <w:sz w:val="32"/>
          <w:szCs w:val="32"/>
          <w:lang w:eastAsia="zh-CN"/>
        </w:rPr>
        <w:t>道路硬化</w:t>
      </w:r>
      <w:r>
        <w:rPr>
          <w:rFonts w:hint="eastAsia" w:ascii="仿宋_GB2312" w:hAnsi="仿宋_GB2312" w:eastAsia="仿宋_GB2312" w:cs="仿宋_GB2312"/>
          <w:sz w:val="32"/>
          <w:szCs w:val="32"/>
          <w:lang w:val="en-US" w:eastAsia="zh-CN"/>
        </w:rPr>
        <w:t>6万元</w:t>
      </w:r>
      <w:r>
        <w:rPr>
          <w:rFonts w:hint="eastAsia" w:ascii="仿宋_GB2312" w:hAnsi="仿宋_GB2312" w:eastAsia="仿宋_GB2312" w:cs="仿宋_GB2312"/>
          <w:sz w:val="32"/>
          <w:szCs w:val="32"/>
        </w:rPr>
        <w:t>、奔子栏镇</w:t>
      </w:r>
      <w:r>
        <w:rPr>
          <w:rFonts w:hint="eastAsia" w:ascii="仿宋_GB2312" w:hAnsi="仿宋_GB2312" w:eastAsia="仿宋_GB2312" w:cs="仿宋_GB2312"/>
          <w:sz w:val="32"/>
          <w:szCs w:val="32"/>
          <w:lang w:eastAsia="zh-CN"/>
        </w:rPr>
        <w:t>村内户外道路硬化建设项目投资</w:t>
      </w:r>
      <w:r>
        <w:rPr>
          <w:rFonts w:hint="eastAsia" w:ascii="仿宋_GB2312" w:hAnsi="仿宋_GB2312" w:eastAsia="仿宋_GB2312" w:cs="仿宋_GB2312"/>
          <w:sz w:val="32"/>
          <w:szCs w:val="32"/>
          <w:lang w:val="en-US" w:eastAsia="zh-CN"/>
        </w:rPr>
        <w:t>16.88万元；</w:t>
      </w:r>
      <w:r>
        <w:rPr>
          <w:rFonts w:hint="eastAsia" w:ascii="仿宋_GB2312" w:hAnsi="仿宋_GB2312" w:eastAsia="仿宋_GB2312" w:cs="仿宋_GB2312"/>
          <w:sz w:val="32"/>
          <w:szCs w:val="32"/>
        </w:rPr>
        <w:t>，奔子栏镇叶日亚贡道路加宽</w:t>
      </w:r>
      <w:r>
        <w:rPr>
          <w:rFonts w:hint="eastAsia" w:ascii="仿宋_GB2312" w:hAnsi="仿宋_GB2312" w:eastAsia="仿宋_GB2312" w:cs="仿宋_GB2312"/>
          <w:sz w:val="32"/>
          <w:szCs w:val="32"/>
          <w:lang w:eastAsia="zh-CN"/>
        </w:rPr>
        <w:t>工程投资</w:t>
      </w:r>
      <w:r>
        <w:rPr>
          <w:rFonts w:hint="eastAsia" w:ascii="仿宋_GB2312" w:hAnsi="仿宋_GB2312" w:eastAsia="仿宋_GB2312" w:cs="仿宋_GB2312"/>
          <w:sz w:val="32"/>
          <w:szCs w:val="32"/>
          <w:lang w:val="en-US" w:eastAsia="zh-CN"/>
        </w:rPr>
        <w:t>30万元。</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小型农田水利建设：</w:t>
      </w:r>
      <w:r>
        <w:rPr>
          <w:rFonts w:hint="eastAsia" w:ascii="仿宋_GB2312" w:hAnsi="仿宋_GB2312" w:eastAsia="仿宋_GB2312" w:cs="仿宋_GB2312"/>
          <w:sz w:val="32"/>
          <w:szCs w:val="32"/>
        </w:rPr>
        <w:t>羊拉乡茂顶村农田灌溉渠道0.8公里投资24万元</w:t>
      </w:r>
      <w:r>
        <w:rPr>
          <w:rFonts w:hint="eastAsia" w:ascii="仿宋_GB2312" w:hAnsi="仿宋_GB2312" w:eastAsia="仿宋_GB2312" w:cs="仿宋_GB2312"/>
          <w:sz w:val="32"/>
          <w:szCs w:val="32"/>
          <w:lang w:eastAsia="zh-CN"/>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村庄环境整治：</w:t>
      </w: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val="en-US" w:eastAsia="zh-CN"/>
        </w:rPr>
        <w:t>505.64</w:t>
      </w:r>
      <w:r>
        <w:rPr>
          <w:rFonts w:hint="eastAsia" w:ascii="仿宋_GB2312" w:hAnsi="仿宋_GB2312" w:eastAsia="仿宋_GB2312" w:cs="仿宋_GB2312"/>
          <w:sz w:val="32"/>
          <w:szCs w:val="32"/>
        </w:rPr>
        <w:t>万元建设</w:t>
      </w:r>
      <w:r>
        <w:rPr>
          <w:rFonts w:hint="eastAsia" w:ascii="仿宋_GB2312" w:hAnsi="仿宋_GB2312" w:eastAsia="仿宋_GB2312" w:cs="仿宋_GB2312"/>
          <w:sz w:val="32"/>
          <w:szCs w:val="32"/>
          <w:lang w:eastAsia="zh-CN"/>
        </w:rPr>
        <w:t>村庄环境整治工程，其中</w:t>
      </w:r>
      <w:r>
        <w:rPr>
          <w:rFonts w:hint="eastAsia" w:ascii="仿宋_GB2312" w:hAnsi="仿宋_GB2312" w:eastAsia="仿宋_GB2312" w:cs="仿宋_GB2312"/>
          <w:sz w:val="32"/>
          <w:szCs w:val="32"/>
        </w:rPr>
        <w:t>奔子栏镇玉杰村垃圾处理池</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12万元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奔子栏奔子栏社区安装太阳能路灯</w:t>
      </w:r>
      <w:r>
        <w:rPr>
          <w:rFonts w:hint="eastAsia" w:ascii="仿宋_GB2312" w:hAnsi="仿宋_GB2312" w:eastAsia="仿宋_GB2312" w:cs="仿宋_GB2312"/>
          <w:sz w:val="32"/>
          <w:szCs w:val="32"/>
          <w:lang w:eastAsia="zh-CN"/>
        </w:rPr>
        <w:t>工程投资</w:t>
      </w:r>
      <w:r>
        <w:rPr>
          <w:rFonts w:hint="eastAsia" w:ascii="仿宋_GB2312" w:hAnsi="仿宋_GB2312" w:eastAsia="仿宋_GB2312" w:cs="仿宋_GB2312"/>
          <w:sz w:val="32"/>
          <w:szCs w:val="32"/>
          <w:lang w:val="en-US" w:eastAsia="zh-CN"/>
        </w:rPr>
        <w:t>80.8万元；</w:t>
      </w:r>
      <w:r>
        <w:rPr>
          <w:rFonts w:hint="eastAsia" w:ascii="仿宋_GB2312" w:hAnsi="仿宋_GB2312" w:eastAsia="仿宋_GB2312" w:cs="仿宋_GB2312"/>
          <w:sz w:val="32"/>
          <w:szCs w:val="32"/>
        </w:rPr>
        <w:t>云岭乡红坡村安装太阳能路灯</w:t>
      </w:r>
      <w:r>
        <w:rPr>
          <w:rFonts w:hint="eastAsia" w:ascii="仿宋_GB2312" w:hAnsi="仿宋_GB2312" w:eastAsia="仿宋_GB2312" w:cs="仿宋_GB2312"/>
          <w:sz w:val="32"/>
          <w:szCs w:val="32"/>
          <w:lang w:eastAsia="zh-CN"/>
        </w:rPr>
        <w:t>工程投资原到位资金</w:t>
      </w:r>
      <w:r>
        <w:rPr>
          <w:rFonts w:hint="eastAsia" w:ascii="仿宋_GB2312" w:hAnsi="仿宋_GB2312" w:eastAsia="仿宋_GB2312" w:cs="仿宋_GB2312"/>
          <w:sz w:val="32"/>
          <w:szCs w:val="32"/>
          <w:lang w:val="en-US" w:eastAsia="zh-CN"/>
        </w:rPr>
        <w:t>458.63万元，退回涉农资金池45.79万元，实际到位资金412.84万元</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）、提高农村公共服务水平建设</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2018年投资</w:t>
      </w:r>
      <w:r>
        <w:rPr>
          <w:rFonts w:hint="eastAsia" w:ascii="仿宋_GB2312" w:hAnsi="仿宋_GB2312" w:eastAsia="仿宋_GB2312" w:cs="仿宋_GB2312"/>
          <w:sz w:val="32"/>
          <w:szCs w:val="32"/>
          <w:lang w:val="en-US" w:eastAsia="zh-CN"/>
        </w:rPr>
        <w:t>717.79</w:t>
      </w:r>
      <w:r>
        <w:rPr>
          <w:rFonts w:hint="eastAsia" w:ascii="仿宋_GB2312" w:hAnsi="仿宋_GB2312" w:eastAsia="仿宋_GB2312" w:cs="仿宋_GB2312"/>
          <w:sz w:val="32"/>
          <w:szCs w:val="32"/>
        </w:rPr>
        <w:t>万元建设</w:t>
      </w:r>
      <w:r>
        <w:rPr>
          <w:rFonts w:hint="eastAsia" w:ascii="仿宋_GB2312" w:hAnsi="仿宋_GB2312" w:eastAsia="仿宋_GB2312" w:cs="仿宋_GB2312"/>
          <w:b w:val="0"/>
          <w:bCs/>
          <w:sz w:val="32"/>
          <w:szCs w:val="32"/>
        </w:rPr>
        <w:t>提高农村公共服务水平</w:t>
      </w:r>
      <w:r>
        <w:rPr>
          <w:rFonts w:hint="eastAsia" w:ascii="仿宋_GB2312" w:hAnsi="仿宋_GB2312" w:eastAsia="仿宋_GB2312" w:cs="仿宋_GB2312"/>
          <w:b w:val="0"/>
          <w:bCs/>
          <w:sz w:val="32"/>
          <w:szCs w:val="32"/>
          <w:lang w:eastAsia="zh-CN"/>
        </w:rPr>
        <w:t>工程，其中：</w:t>
      </w:r>
      <w:r>
        <w:rPr>
          <w:rFonts w:hint="eastAsia" w:ascii="仿宋_GB2312" w:hAnsi="仿宋_GB2312" w:eastAsia="仿宋_GB2312" w:cs="仿宋_GB2312"/>
          <w:sz w:val="32"/>
          <w:szCs w:val="32"/>
        </w:rPr>
        <w:t>佛山乡纳古村中组活动场所附属工程建设1项</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30万元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云岭乡红坡村村级活动场所附属工程建设1项</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101.26万元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红坡二组活动场所附属工程建设1项</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13.42万元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升平镇阿东村村级活动场所附属工程建设1项</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70万元；</w:t>
      </w:r>
      <w:r>
        <w:rPr>
          <w:rFonts w:hint="eastAsia" w:ascii="仿宋_GB2312" w:hAnsi="仿宋_GB2312" w:eastAsia="仿宋_GB2312" w:cs="仿宋_GB2312"/>
          <w:sz w:val="32"/>
          <w:szCs w:val="32"/>
        </w:rPr>
        <w:t>阿东村村组活动场所附属工程建设4项</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120万元；</w:t>
      </w:r>
      <w:r>
        <w:rPr>
          <w:rFonts w:hint="eastAsia" w:ascii="仿宋_GB2312" w:hAnsi="仿宋_GB2312" w:eastAsia="仿宋_GB2312" w:cs="仿宋_GB2312"/>
          <w:sz w:val="32"/>
          <w:szCs w:val="32"/>
        </w:rPr>
        <w:t>羊拉乡甲功村村级活动场所附属工程建设1项</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30万元；</w:t>
      </w:r>
      <w:r>
        <w:rPr>
          <w:rFonts w:hint="eastAsia" w:ascii="仿宋_GB2312" w:hAnsi="仿宋_GB2312" w:eastAsia="仿宋_GB2312" w:cs="仿宋_GB2312"/>
          <w:sz w:val="32"/>
          <w:szCs w:val="32"/>
        </w:rPr>
        <w:t>奔子栏镇夺通新村活动场所附属工程建设1项</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18.61万元；</w:t>
      </w:r>
      <w:r>
        <w:rPr>
          <w:rFonts w:hint="eastAsia" w:ascii="仿宋_GB2312" w:hAnsi="仿宋_GB2312" w:eastAsia="仿宋_GB2312" w:cs="仿宋_GB2312"/>
          <w:sz w:val="32"/>
          <w:szCs w:val="32"/>
        </w:rPr>
        <w:t>奔子栏镇党众活动场所附属工程建设及修缮工程9项</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143.1万元；</w:t>
      </w:r>
      <w:r>
        <w:rPr>
          <w:rFonts w:hint="eastAsia" w:ascii="仿宋_GB2312" w:hAnsi="仿宋_GB2312" w:eastAsia="仿宋_GB2312" w:cs="仿宋_GB2312"/>
          <w:sz w:val="32"/>
          <w:szCs w:val="32"/>
        </w:rPr>
        <w:t>奔子栏镇党众活动场所附属工程建设（篮球场）5项</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62.3万元；</w:t>
      </w:r>
      <w:r>
        <w:rPr>
          <w:rFonts w:hint="eastAsia" w:ascii="仿宋_GB2312" w:hAnsi="仿宋_GB2312" w:eastAsia="仿宋_GB2312" w:cs="仿宋_GB2312"/>
          <w:sz w:val="32"/>
          <w:szCs w:val="32"/>
        </w:rPr>
        <w:t>拖顶乡普通农村罗瓦公共活动场所附属工程1项</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10万元；</w:t>
      </w:r>
      <w:r>
        <w:rPr>
          <w:rFonts w:hint="eastAsia" w:ascii="仿宋_GB2312" w:hAnsi="仿宋_GB2312" w:eastAsia="仿宋_GB2312" w:cs="仿宋_GB2312"/>
          <w:sz w:val="32"/>
          <w:szCs w:val="32"/>
        </w:rPr>
        <w:t>拖顶乡洛玉村村级公共服务中心1项</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50万元；</w:t>
      </w:r>
      <w:r>
        <w:rPr>
          <w:rFonts w:hint="eastAsia" w:ascii="仿宋_GB2312" w:hAnsi="仿宋_GB2312" w:eastAsia="仿宋_GB2312" w:cs="仿宋_GB2312"/>
          <w:sz w:val="32"/>
          <w:szCs w:val="32"/>
        </w:rPr>
        <w:t>拖顶乡拖顶村罗申贡卡党众活动场所1项</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13.5万元；</w:t>
      </w:r>
      <w:r>
        <w:rPr>
          <w:rFonts w:hint="eastAsia" w:ascii="仿宋_GB2312" w:hAnsi="仿宋_GB2312" w:eastAsia="仿宋_GB2312" w:cs="仿宋_GB2312"/>
          <w:sz w:val="32"/>
          <w:szCs w:val="32"/>
        </w:rPr>
        <w:t>拖顶乡泽尼贡党众活动场所1项</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6.6万元；</w:t>
      </w:r>
      <w:r>
        <w:rPr>
          <w:rFonts w:hint="eastAsia" w:ascii="仿宋_GB2312" w:hAnsi="仿宋_GB2312" w:eastAsia="仿宋_GB2312" w:cs="仿宋_GB2312"/>
          <w:sz w:val="32"/>
          <w:szCs w:val="32"/>
        </w:rPr>
        <w:t>拖顶乡洛玉村公共活动室场所附属工程1项</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30万元；霞若乡施坝村村级活动室附属工程1项投资19万元</w:t>
      </w:r>
      <w:r>
        <w:rPr>
          <w:rFonts w:hint="eastAsia" w:ascii="仿宋_GB2312" w:hAnsi="仿宋_GB2312" w:eastAsia="仿宋_GB2312" w:cs="仿宋_GB2312"/>
          <w:sz w:val="32"/>
          <w:szCs w:val="32"/>
        </w:rPr>
        <w:t>。</w:t>
      </w:r>
    </w:p>
    <w:p>
      <w:pPr>
        <w:ind w:firstLine="723" w:firstLineChars="200"/>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三、项目建设推进情况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（一）、项目完成情况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z w:val="32"/>
          <w:szCs w:val="32"/>
          <w:lang w:val="en-US" w:eastAsia="zh-CN"/>
        </w:rPr>
        <w:t>2018年12月25日已完成项目投资6064.72万元，完成计划投资的99.7%，目前已完成项目计量验收工作，工程结算审计和资金审计正在同步进行中。其中：</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农业综合开发办：</w:t>
      </w:r>
      <w:r>
        <w:rPr>
          <w:rFonts w:hint="eastAsia" w:ascii="仿宋_GB2312" w:hAnsi="仿宋_GB2312" w:eastAsia="仿宋_GB2312" w:cs="仿宋_GB2312"/>
          <w:sz w:val="32"/>
          <w:szCs w:val="32"/>
        </w:rPr>
        <w:t>2018年农业综合开发办</w:t>
      </w:r>
      <w:r>
        <w:rPr>
          <w:rFonts w:hint="eastAsia" w:ascii="仿宋_GB2312" w:hAnsi="仿宋_GB2312" w:eastAsia="仿宋_GB2312" w:cs="仿宋_GB2312"/>
          <w:sz w:val="32"/>
          <w:szCs w:val="32"/>
          <w:lang w:eastAsia="zh-CN"/>
        </w:rPr>
        <w:t>已完成项目投资</w:t>
      </w:r>
      <w:r>
        <w:rPr>
          <w:rFonts w:hint="eastAsia" w:ascii="仿宋_GB2312" w:hAnsi="仿宋_GB2312" w:eastAsia="仿宋_GB2312" w:cs="仿宋_GB2312"/>
          <w:sz w:val="32"/>
          <w:szCs w:val="32"/>
          <w:lang w:val="en-US" w:eastAsia="zh-CN"/>
        </w:rPr>
        <w:t>3569.43万元，</w:t>
      </w:r>
      <w:r>
        <w:rPr>
          <w:rFonts w:hint="eastAsia" w:ascii="仿宋_GB2312" w:hAnsi="仿宋_GB2312" w:eastAsia="仿宋_GB2312" w:cs="仿宋_GB2312"/>
          <w:sz w:val="32"/>
          <w:szCs w:val="32"/>
          <w:lang w:eastAsia="zh-CN"/>
        </w:rPr>
        <w:t>完成投资任务率为</w:t>
      </w:r>
      <w:r>
        <w:rPr>
          <w:rFonts w:hint="eastAsia" w:ascii="仿宋_GB2312" w:hAnsi="仿宋_GB2312" w:eastAsia="仿宋_GB2312" w:cs="仿宋_GB2312"/>
          <w:sz w:val="32"/>
          <w:szCs w:val="32"/>
          <w:lang w:val="en-US" w:eastAsia="zh-CN"/>
        </w:rPr>
        <w:t>99.8%。在项目建设工程中大部分项目出现超额投资情况。</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农村综合改革办：</w:t>
      </w:r>
      <w:r>
        <w:rPr>
          <w:rFonts w:hint="eastAsia" w:ascii="仿宋_GB2312" w:hAnsi="仿宋_GB2312" w:eastAsia="仿宋_GB2312" w:cs="仿宋_GB2312"/>
          <w:sz w:val="32"/>
          <w:szCs w:val="32"/>
        </w:rPr>
        <w:t>2018年德钦县财政局综改办已</w:t>
      </w:r>
      <w:r>
        <w:rPr>
          <w:rFonts w:hint="eastAsia" w:ascii="仿宋_GB2312" w:hAnsi="仿宋_GB2312" w:eastAsia="仿宋_GB2312" w:cs="仿宋_GB2312"/>
          <w:sz w:val="32"/>
          <w:szCs w:val="32"/>
          <w:lang w:eastAsia="zh-CN"/>
        </w:rPr>
        <w:t>完成项目投资</w:t>
      </w:r>
      <w:r>
        <w:rPr>
          <w:rFonts w:hint="eastAsia" w:ascii="仿宋_GB2312" w:hAnsi="仿宋_GB2312" w:eastAsia="仿宋_GB2312" w:cs="仿宋_GB2312"/>
          <w:sz w:val="32"/>
          <w:szCs w:val="32"/>
          <w:lang w:val="en-US" w:eastAsia="zh-CN"/>
        </w:rPr>
        <w:t>2495.29</w:t>
      </w:r>
      <w:r>
        <w:rPr>
          <w:rFonts w:hint="eastAsia" w:ascii="仿宋_GB2312" w:hAnsi="仿宋_GB2312" w:eastAsia="仿宋_GB2312" w:cs="仿宋_GB2312"/>
          <w:sz w:val="32"/>
          <w:szCs w:val="32"/>
          <w:lang w:eastAsia="zh-CN"/>
        </w:rPr>
        <w:t>万元，完成投资任务率为</w:t>
      </w:r>
      <w:r>
        <w:rPr>
          <w:rFonts w:hint="eastAsia" w:ascii="仿宋_GB2312" w:hAnsi="仿宋_GB2312" w:eastAsia="仿宋_GB2312" w:cs="仿宋_GB2312"/>
          <w:sz w:val="32"/>
          <w:szCs w:val="32"/>
          <w:lang w:val="en-US" w:eastAsia="zh-CN"/>
        </w:rPr>
        <w:t>100%。</w:t>
      </w:r>
    </w:p>
    <w:p>
      <w:pPr>
        <w:ind w:firstLine="723" w:firstLineChars="200"/>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四、</w:t>
      </w:r>
      <w:r>
        <w:rPr>
          <w:rFonts w:hint="eastAsia" w:ascii="仿宋_GB2312" w:hAnsi="仿宋_GB2312" w:eastAsia="仿宋_GB2312" w:cs="仿宋_GB2312"/>
          <w:b/>
          <w:bCs/>
          <w:sz w:val="36"/>
          <w:szCs w:val="36"/>
          <w:lang w:val="en-US" w:eastAsia="zh-CN"/>
        </w:rPr>
        <w:t>主要做法</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lang w:val="en-US" w:eastAsia="zh-CN"/>
        </w:rPr>
        <w:t>1、成立组织机构加强领导</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我局成立了以局长为组长，分管副局长为副组长，有关股室人员为成员的深度贫困地区脱贫攻坚项目库编制领导小组，明确了项目编制工作的指导思想、总体要求、基本原则、主要任务及工作分工、时间安排和保障措施。    </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2、全力抓好项目前期工作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我局脱贫攻坚建设项目严格按照按照相关要求开展项目前期建设工作，并严格按照《迪庆藏族自治州招标投标管理办法》相关要求，实行如下招标及建设方式：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深度脱贫攻坚项目以建安工程投资200万元以上为一个单元，实行公开招投标。建安工程投资不足200万元的聘请相关招标中介机构参与以邀标等方式进行。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项目勘察设计单位采用竞争性谈判方式进行选择，（工程设计费超过50万元实行公开招投标制）。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监理实行分区域监理，材料检测委托检测机构统一检测（工程监理费超过50万元实行公开招投标制）。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所有深度脱贫攻坚建设项目的竣工结算资料须由施工方（乙方）负责完善、修改，并按照业主要求提供。</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3、项目管理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在项目建设过实施中财政局会严格按照涉农资金项目管理办法及农业综合开发项目管理办法、农村综合改革项目管理办法进行项目管理及验收工作。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4、资金管理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在项目资金使用和管理上严格按照涉农资金资金管理办法及农业综合开发资金管理办法、农村综合改革资金管理办法进行资金管理及验收决算工作。</w:t>
      </w:r>
    </w:p>
    <w:p>
      <w:pPr>
        <w:ind w:firstLine="723" w:firstLineChars="200"/>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五、存在的问题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位更好的完成脱贫攻坚任务，早日实现脱贫摘帽，能使项目效益发挥最大化，在项目建设过程中尊重项目效益区农民意见和要求，在原建设内容上增加工程量较多，导致项目实际投资超出到位资金情况。</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rPr>
      </w:pPr>
    </w:p>
    <w:p>
      <w:pPr>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德钦县财政局</w:t>
      </w:r>
    </w:p>
    <w:p>
      <w:pPr>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大黑简体">
    <w:altName w:val="Arial Unicode MS"/>
    <w:panose1 w:val="00000000000000000000"/>
    <w:charset w:val="86"/>
    <w:family w:val="auto"/>
    <w:pitch w:val="default"/>
    <w:sig w:usb0="00000000" w:usb1="00000000" w:usb2="00000000" w:usb3="00000000" w:csb0="00040000" w:csb1="00000000"/>
  </w:font>
  <w:font w:name="方正仿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8682CD"/>
    <w:multiLevelType w:val="singleLevel"/>
    <w:tmpl w:val="C38682CD"/>
    <w:lvl w:ilvl="0" w:tentative="0">
      <w:start w:val="2"/>
      <w:numFmt w:val="decimal"/>
      <w:suff w:val="nothing"/>
      <w:lvlText w:val="（%1）"/>
      <w:lvlJc w:val="left"/>
    </w:lvl>
  </w:abstractNum>
  <w:abstractNum w:abstractNumId="1">
    <w:nsid w:val="CEAFC06B"/>
    <w:multiLevelType w:val="singleLevel"/>
    <w:tmpl w:val="CEAFC06B"/>
    <w:lvl w:ilvl="0" w:tentative="0">
      <w:start w:val="1"/>
      <w:numFmt w:val="decimal"/>
      <w:suff w:val="nothing"/>
      <w:lvlText w:val="（%1）"/>
      <w:lvlJc w:val="left"/>
    </w:lvl>
  </w:abstractNum>
  <w:abstractNum w:abstractNumId="2">
    <w:nsid w:val="338649BF"/>
    <w:multiLevelType w:val="singleLevel"/>
    <w:tmpl w:val="338649BF"/>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5111"/>
    <w:rsid w:val="000958CB"/>
    <w:rsid w:val="000F7428"/>
    <w:rsid w:val="0020099D"/>
    <w:rsid w:val="003728FB"/>
    <w:rsid w:val="00383AB8"/>
    <w:rsid w:val="00533005"/>
    <w:rsid w:val="005F3508"/>
    <w:rsid w:val="00601438"/>
    <w:rsid w:val="00627261"/>
    <w:rsid w:val="00637453"/>
    <w:rsid w:val="00773E7A"/>
    <w:rsid w:val="007A1497"/>
    <w:rsid w:val="00801638"/>
    <w:rsid w:val="008946A1"/>
    <w:rsid w:val="00AC7153"/>
    <w:rsid w:val="00CF5111"/>
    <w:rsid w:val="00D70F75"/>
    <w:rsid w:val="00F016AB"/>
    <w:rsid w:val="00F913DF"/>
    <w:rsid w:val="0CE21805"/>
    <w:rsid w:val="13860D06"/>
    <w:rsid w:val="17C9105A"/>
    <w:rsid w:val="2AFA698D"/>
    <w:rsid w:val="2B947FE8"/>
    <w:rsid w:val="2E2A49F1"/>
    <w:rsid w:val="36041373"/>
    <w:rsid w:val="503A3635"/>
    <w:rsid w:val="75915F6B"/>
    <w:rsid w:val="78703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149</Words>
  <Characters>853</Characters>
  <Lines>7</Lines>
  <Paragraphs>1</Paragraphs>
  <TotalTime>21</TotalTime>
  <ScaleCrop>false</ScaleCrop>
  <LinksUpToDate>false</LinksUpToDate>
  <CharactersWithSpaces>1001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2018-06-29T06:39:00Z</dcterms:created>
  <dc:creator>微软用户</dc:creator>
  <cp:lastModifiedBy>快乐王子</cp:lastModifiedBy>
  <cp:lastPrinted>2018-06-29T08:11:00Z</cp:lastPrinted>
  <dcterms:modified xsi:type="dcterms:W3CDTF">2019-01-07T12:22:12Z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